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EEDB" w14:textId="7A744AF5" w:rsidR="0017121E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«Утверждаю»</w:t>
      </w:r>
      <w:r w:rsidRPr="00E014A5">
        <w:rPr>
          <w:sz w:val="28"/>
          <w:szCs w:val="28"/>
        </w:rPr>
        <w:br/>
      </w:r>
      <w:proofErr w:type="spellStart"/>
      <w:r w:rsidR="0017121E">
        <w:rPr>
          <w:sz w:val="28"/>
          <w:szCs w:val="28"/>
        </w:rPr>
        <w:t>и.о.д</w:t>
      </w:r>
      <w:r w:rsidRPr="00E014A5">
        <w:rPr>
          <w:sz w:val="28"/>
          <w:szCs w:val="28"/>
        </w:rPr>
        <w:t>иректор</w:t>
      </w:r>
      <w:r w:rsidR="0017121E">
        <w:rPr>
          <w:sz w:val="28"/>
          <w:szCs w:val="28"/>
        </w:rPr>
        <w:t>а</w:t>
      </w:r>
      <w:proofErr w:type="spellEnd"/>
      <w:r w:rsidRPr="00E014A5">
        <w:rPr>
          <w:sz w:val="28"/>
          <w:szCs w:val="28"/>
        </w:rPr>
        <w:t xml:space="preserve"> </w:t>
      </w:r>
      <w:r w:rsidR="00451695">
        <w:rPr>
          <w:sz w:val="28"/>
          <w:szCs w:val="28"/>
        </w:rPr>
        <w:t>ГКОУ РД «</w:t>
      </w:r>
      <w:proofErr w:type="spellStart"/>
      <w:r w:rsidR="0017121E">
        <w:rPr>
          <w:sz w:val="28"/>
          <w:szCs w:val="28"/>
        </w:rPr>
        <w:t>Шангодинско</w:t>
      </w:r>
      <w:proofErr w:type="spellEnd"/>
      <w:r w:rsidR="0017121E">
        <w:rPr>
          <w:sz w:val="28"/>
          <w:szCs w:val="28"/>
        </w:rPr>
        <w:t>-</w:t>
      </w:r>
      <w:proofErr w:type="spellStart"/>
    </w:p>
    <w:p w14:paraId="1979FE7D" w14:textId="042208F9" w:rsidR="004350D8" w:rsidRPr="00E014A5" w:rsidRDefault="0017121E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Шитлибская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Гунибского</w:t>
      </w:r>
      <w:proofErr w:type="spellEnd"/>
      <w:r>
        <w:rPr>
          <w:sz w:val="28"/>
          <w:szCs w:val="28"/>
        </w:rPr>
        <w:t xml:space="preserve"> района</w:t>
      </w:r>
      <w:r w:rsidR="00451695">
        <w:rPr>
          <w:sz w:val="28"/>
          <w:szCs w:val="28"/>
        </w:rPr>
        <w:t xml:space="preserve">»» </w:t>
      </w:r>
    </w:p>
    <w:p w14:paraId="7824B615" w14:textId="466A1F8C" w:rsidR="00E014A5" w:rsidRPr="00E014A5" w:rsidRDefault="00E014A5" w:rsidP="00451695">
      <w:pPr>
        <w:spacing w:line="360" w:lineRule="auto"/>
        <w:jc w:val="right"/>
        <w:rPr>
          <w:sz w:val="28"/>
          <w:szCs w:val="28"/>
        </w:rPr>
      </w:pPr>
      <w:r w:rsidRPr="00E014A5">
        <w:rPr>
          <w:sz w:val="28"/>
          <w:szCs w:val="28"/>
        </w:rPr>
        <w:t>_____________</w:t>
      </w:r>
      <w:proofErr w:type="spellStart"/>
      <w:r w:rsidR="0017121E">
        <w:rPr>
          <w:sz w:val="28"/>
          <w:szCs w:val="28"/>
        </w:rPr>
        <w:t>Хурялов</w:t>
      </w:r>
      <w:proofErr w:type="spellEnd"/>
      <w:r w:rsidR="0017121E">
        <w:rPr>
          <w:sz w:val="28"/>
          <w:szCs w:val="28"/>
        </w:rPr>
        <w:t xml:space="preserve"> И.А.</w:t>
      </w:r>
    </w:p>
    <w:p w14:paraId="336A3812" w14:textId="77777777" w:rsidR="00E014A5" w:rsidRPr="00E014A5" w:rsidRDefault="00E014A5" w:rsidP="00451695">
      <w:pPr>
        <w:spacing w:line="360" w:lineRule="auto"/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14:paraId="0CF5C882" w14:textId="2C505812" w:rsidR="00E014A5" w:rsidRPr="00E014A5" w:rsidRDefault="006270B1" w:rsidP="006270B1">
      <w:pPr>
        <w:tabs>
          <w:tab w:val="left" w:pos="6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C19DF05" w14:textId="77777777" w:rsidR="00E014A5" w:rsidRPr="00E014A5" w:rsidRDefault="00E014A5" w:rsidP="00E014A5">
      <w:pPr>
        <w:rPr>
          <w:sz w:val="28"/>
          <w:szCs w:val="28"/>
        </w:rPr>
      </w:pPr>
    </w:p>
    <w:p w14:paraId="178D9AB6" w14:textId="77777777" w:rsidR="007D470F" w:rsidRDefault="007D470F" w:rsidP="00E014A5">
      <w:pPr>
        <w:jc w:val="center"/>
        <w:rPr>
          <w:sz w:val="28"/>
          <w:szCs w:val="28"/>
        </w:rPr>
      </w:pPr>
    </w:p>
    <w:p w14:paraId="2E74EE11" w14:textId="77777777" w:rsidR="004350D8" w:rsidRPr="0093086F" w:rsidRDefault="00543BDC" w:rsidP="00E014A5">
      <w:pPr>
        <w:jc w:val="center"/>
        <w:rPr>
          <w:b/>
          <w:sz w:val="28"/>
          <w:szCs w:val="28"/>
        </w:rPr>
      </w:pPr>
      <w:r w:rsidRPr="0093086F">
        <w:rPr>
          <w:b/>
          <w:sz w:val="32"/>
          <w:szCs w:val="28"/>
        </w:rPr>
        <w:t>ПОЛОЖЕНИЕ</w:t>
      </w:r>
    </w:p>
    <w:p w14:paraId="56DDD39F" w14:textId="237219CF"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</w:t>
      </w:r>
      <w:r w:rsidR="00451695" w:rsidRPr="00E014A5">
        <w:rPr>
          <w:sz w:val="28"/>
          <w:szCs w:val="28"/>
        </w:rPr>
        <w:t>среде ГКОУ</w:t>
      </w:r>
      <w:r w:rsidR="00451695">
        <w:rPr>
          <w:sz w:val="28"/>
          <w:szCs w:val="28"/>
        </w:rPr>
        <w:t xml:space="preserve"> РД «</w:t>
      </w:r>
      <w:proofErr w:type="spellStart"/>
      <w:r w:rsidR="0093086F">
        <w:rPr>
          <w:sz w:val="28"/>
          <w:szCs w:val="28"/>
        </w:rPr>
        <w:t>Шангодинско-Шитлибская</w:t>
      </w:r>
      <w:proofErr w:type="spellEnd"/>
      <w:r w:rsidR="0093086F">
        <w:rPr>
          <w:sz w:val="28"/>
          <w:szCs w:val="28"/>
        </w:rPr>
        <w:t xml:space="preserve"> СОШ </w:t>
      </w:r>
      <w:proofErr w:type="spellStart"/>
      <w:r w:rsidR="0093086F">
        <w:rPr>
          <w:sz w:val="28"/>
          <w:szCs w:val="28"/>
        </w:rPr>
        <w:t>Гунибского</w:t>
      </w:r>
      <w:proofErr w:type="spellEnd"/>
      <w:r w:rsidR="0093086F">
        <w:rPr>
          <w:sz w:val="28"/>
          <w:szCs w:val="28"/>
        </w:rPr>
        <w:t xml:space="preserve"> района</w:t>
      </w:r>
      <w:r w:rsidR="00451695">
        <w:rPr>
          <w:sz w:val="28"/>
          <w:szCs w:val="28"/>
        </w:rPr>
        <w:t xml:space="preserve">» </w:t>
      </w:r>
    </w:p>
    <w:p w14:paraId="170C659D" w14:textId="77777777" w:rsidR="00104D5A" w:rsidRDefault="00104D5A" w:rsidP="00E014A5">
      <w:pPr>
        <w:rPr>
          <w:sz w:val="28"/>
          <w:szCs w:val="28"/>
        </w:rPr>
      </w:pPr>
    </w:p>
    <w:p w14:paraId="51A2EC42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14:paraId="724E90F7" w14:textId="31294A9F"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451695">
        <w:rPr>
          <w:sz w:val="28"/>
          <w:szCs w:val="28"/>
        </w:rPr>
        <w:t xml:space="preserve">ГКОУ РД «ШАВИНСКАЯ СОШ ЦУМАДИНСКОГО РАЙОНА» </w:t>
      </w:r>
      <w:r w:rsidR="00451695" w:rsidRPr="00E014A5">
        <w:rPr>
          <w:sz w:val="28"/>
          <w:szCs w:val="28"/>
        </w:rPr>
        <w:t>(</w:t>
      </w:r>
      <w:r w:rsidRPr="00E014A5">
        <w:rPr>
          <w:sz w:val="28"/>
          <w:szCs w:val="28"/>
        </w:rPr>
        <w:t>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14:paraId="4B1C50A3" w14:textId="77777777"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14:paraId="184E4F44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14:paraId="0F439336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14:paraId="2E73383D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14:paraId="154149CA" w14:textId="77777777"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14:paraId="04B884C2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14:paraId="35C9A6B2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14:paraId="140CD88D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14:paraId="4BDC638D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60E3F941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4DE1512" w14:textId="5F6A7623" w:rsidR="004350D8" w:rsidRPr="00E014A5" w:rsidRDefault="0012381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Pr="00E014A5">
        <w:rPr>
          <w:sz w:val="28"/>
          <w:szCs w:val="28"/>
        </w:rPr>
        <w:t>ставом государственного</w:t>
      </w:r>
      <w:r w:rsidR="00D02705">
        <w:rPr>
          <w:sz w:val="28"/>
          <w:szCs w:val="28"/>
        </w:rPr>
        <w:t xml:space="preserve"> казенного </w:t>
      </w:r>
      <w:r w:rsidR="00543BDC" w:rsidRPr="00E014A5">
        <w:rPr>
          <w:sz w:val="28"/>
          <w:szCs w:val="28"/>
        </w:rPr>
        <w:t xml:space="preserve">общеобразовательного учреждения </w:t>
      </w:r>
      <w:r w:rsidR="00D02705">
        <w:rPr>
          <w:sz w:val="28"/>
          <w:szCs w:val="28"/>
        </w:rPr>
        <w:t>«</w:t>
      </w:r>
      <w:proofErr w:type="spellStart"/>
      <w:r w:rsidR="00D02705">
        <w:rPr>
          <w:sz w:val="28"/>
          <w:szCs w:val="28"/>
        </w:rPr>
        <w:t>Шавинская</w:t>
      </w:r>
      <w:proofErr w:type="spellEnd"/>
      <w:r w:rsidR="00D02705">
        <w:rPr>
          <w:sz w:val="28"/>
          <w:szCs w:val="28"/>
        </w:rPr>
        <w:t xml:space="preserve"> средняя общеобразовательная школа </w:t>
      </w:r>
      <w:proofErr w:type="spellStart"/>
      <w:r w:rsidR="00D02705">
        <w:rPr>
          <w:sz w:val="28"/>
          <w:szCs w:val="28"/>
        </w:rPr>
        <w:t>Цумадинского</w:t>
      </w:r>
      <w:proofErr w:type="spellEnd"/>
      <w:r w:rsidR="00D02705">
        <w:rPr>
          <w:sz w:val="28"/>
          <w:szCs w:val="28"/>
        </w:rPr>
        <w:t xml:space="preserve"> района»</w:t>
      </w:r>
      <w:r w:rsidR="00E014A5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</w:t>
      </w:r>
      <w:r w:rsidR="00D02705">
        <w:rPr>
          <w:sz w:val="28"/>
          <w:szCs w:val="28"/>
        </w:rPr>
        <w:t>;</w:t>
      </w:r>
    </w:p>
    <w:p w14:paraId="76DB20F0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14:paraId="4F8B8961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14:paraId="3722212F" w14:textId="3140620D" w:rsidR="004350D8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14:paraId="0DFE6C8F" w14:textId="77777777" w:rsidR="0093086F" w:rsidRPr="00E014A5" w:rsidRDefault="0093086F" w:rsidP="00E014A5">
      <w:pPr>
        <w:jc w:val="both"/>
        <w:rPr>
          <w:sz w:val="28"/>
          <w:szCs w:val="28"/>
        </w:rPr>
      </w:pPr>
    </w:p>
    <w:p w14:paraId="335FE4D6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14:paraId="00DABAA4" w14:textId="749769A3" w:rsidR="004350D8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6FBC7B30" w14:textId="77777777" w:rsidR="0093086F" w:rsidRPr="00E014A5" w:rsidRDefault="0093086F" w:rsidP="00E014A5">
      <w:pPr>
        <w:jc w:val="both"/>
        <w:rPr>
          <w:sz w:val="28"/>
          <w:szCs w:val="28"/>
        </w:rPr>
      </w:pPr>
    </w:p>
    <w:p w14:paraId="6236D156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14:paraId="6C09AD14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4A41BF97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</w:t>
      </w:r>
      <w:proofErr w:type="gramStart"/>
      <w:r w:rsidRPr="00E014A5">
        <w:rPr>
          <w:sz w:val="28"/>
          <w:szCs w:val="28"/>
        </w:rPr>
        <w:t>доступа</w:t>
      </w:r>
      <w:proofErr w:type="gramEnd"/>
      <w:r w:rsidRPr="00E014A5">
        <w:rPr>
          <w:sz w:val="28"/>
          <w:szCs w:val="28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14:paraId="575FF047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691A744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6CCA9C84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3E3525D" w14:textId="2CCECCB6" w:rsidR="004350D8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14:paraId="149027BB" w14:textId="77777777" w:rsidR="0093086F" w:rsidRPr="00E014A5" w:rsidRDefault="0093086F" w:rsidP="00E014A5">
      <w:pPr>
        <w:jc w:val="both"/>
        <w:rPr>
          <w:sz w:val="28"/>
          <w:szCs w:val="28"/>
        </w:rPr>
      </w:pPr>
    </w:p>
    <w:p w14:paraId="32DB8E88" w14:textId="6B54DA1C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14:paraId="2BF7BB98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14:paraId="59E474EF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14:paraId="2C66CFF0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14:paraId="7F43FF3A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14:paraId="6EA35A7D" w14:textId="7950DA97" w:rsidR="004350D8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14:paraId="2DDED2C2" w14:textId="77777777" w:rsidR="0093086F" w:rsidRPr="00E014A5" w:rsidRDefault="0093086F" w:rsidP="00E014A5">
      <w:pPr>
        <w:jc w:val="both"/>
        <w:rPr>
          <w:sz w:val="28"/>
          <w:szCs w:val="28"/>
        </w:rPr>
      </w:pPr>
    </w:p>
    <w:p w14:paraId="0BD36885" w14:textId="3260ED5E" w:rsidR="004350D8" w:rsidRPr="00E014A5" w:rsidRDefault="00CA440C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Формирование</w:t>
      </w:r>
      <w:r w:rsidR="00543BDC" w:rsidRPr="00E014A5">
        <w:rPr>
          <w:b/>
          <w:sz w:val="28"/>
          <w:szCs w:val="28"/>
        </w:rPr>
        <w:t xml:space="preserve"> и функционирование</w:t>
      </w:r>
    </w:p>
    <w:p w14:paraId="485D7A93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14:paraId="45344573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14:paraId="015923C6" w14:textId="77777777"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14:paraId="53BE11FC" w14:textId="23F49D31"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</w:t>
      </w:r>
      <w:r w:rsidR="00451695" w:rsidRPr="00E014A5">
        <w:rPr>
          <w:sz w:val="28"/>
          <w:szCs w:val="28"/>
        </w:rPr>
        <w:t xml:space="preserve">семинаров </w:t>
      </w:r>
      <w:r w:rsidR="00451695">
        <w:rPr>
          <w:sz w:val="28"/>
          <w:szCs w:val="28"/>
        </w:rPr>
        <w:t>соответствующей</w:t>
      </w:r>
      <w:r w:rsidR="00543BDC" w:rsidRPr="00E014A5">
        <w:rPr>
          <w:sz w:val="28"/>
          <w:szCs w:val="28"/>
        </w:rPr>
        <w:t xml:space="preserve">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14:paraId="3DC4CD16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14:paraId="41FC9072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14:paraId="113E3BE2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14:paraId="1B8C181B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688596D4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14:paraId="67F826BE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14:paraId="35F33E29" w14:textId="7D702F91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C2186">
        <w:rPr>
          <w:b/>
          <w:sz w:val="28"/>
          <w:szCs w:val="28"/>
        </w:rPr>
        <w:t>1.</w:t>
      </w:r>
      <w:r w:rsidR="009C2186" w:rsidRPr="00E014A5">
        <w:rPr>
          <w:b/>
          <w:sz w:val="28"/>
          <w:szCs w:val="28"/>
        </w:rPr>
        <w:t xml:space="preserve"> Структура</w:t>
      </w:r>
      <w:r w:rsidR="00543BDC" w:rsidRPr="00E014A5">
        <w:rPr>
          <w:b/>
          <w:sz w:val="28"/>
          <w:szCs w:val="28"/>
        </w:rPr>
        <w:t xml:space="preserve"> ЭИОС</w:t>
      </w:r>
    </w:p>
    <w:p w14:paraId="4FA47D64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14:paraId="68482652" w14:textId="77777777" w:rsidR="0093086F" w:rsidRDefault="00543BDC" w:rsidP="0093086F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</w:p>
    <w:p w14:paraId="0E9BF305" w14:textId="67923DC3" w:rsidR="0093086F" w:rsidRPr="0093086F" w:rsidRDefault="0093086F" w:rsidP="0093086F">
      <w:pPr>
        <w:pStyle w:val="a5"/>
        <w:ind w:left="720" w:firstLine="0"/>
        <w:rPr>
          <w:sz w:val="28"/>
          <w:szCs w:val="28"/>
        </w:rPr>
      </w:pPr>
      <w:hyperlink r:id="rId7" w:history="1">
        <w:r w:rsidRPr="0093086F">
          <w:rPr>
            <w:rStyle w:val="aa"/>
            <w:sz w:val="32"/>
          </w:rPr>
          <w:t>https://sh-shangodinskoshitlibskaya-r82.gosweb.gosuslugi.ru</w:t>
        </w:r>
        <w:r w:rsidRPr="00321429">
          <w:rPr>
            <w:rStyle w:val="aa"/>
          </w:rPr>
          <w:t>/</w:t>
        </w:r>
      </w:hyperlink>
      <w:r w:rsidR="001508B0" w:rsidRPr="0093086F">
        <w:rPr>
          <w:sz w:val="28"/>
          <w:szCs w:val="28"/>
        </w:rPr>
        <w:t xml:space="preserve"> </w:t>
      </w:r>
    </w:p>
    <w:p w14:paraId="514F0733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14:paraId="150DB41D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14:paraId="49C37FAC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14:paraId="6C05B9BB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14:paraId="32B32961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14:paraId="1E473E30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</w:t>
      </w:r>
      <w:r w:rsidRPr="00E014A5">
        <w:rPr>
          <w:sz w:val="28"/>
          <w:szCs w:val="28"/>
        </w:rPr>
        <w:lastRenderedPageBreak/>
        <w:t>организации.</w:t>
      </w:r>
    </w:p>
    <w:p w14:paraId="2E298A03" w14:textId="77777777" w:rsidR="004350D8" w:rsidRPr="00E014A5" w:rsidRDefault="00E014A5" w:rsidP="00930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0AA04F03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14:paraId="4303E93A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14:paraId="08172652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14:paraId="7B25DFDE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14:paraId="770A3DCF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14:paraId="5EF21945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14:paraId="08C05BA3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14:paraId="56884173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14:paraId="4443AC53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14:paraId="7336B3EE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14:paraId="14A1B21E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1A3AD7BB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</w:r>
      <w:proofErr w:type="gramStart"/>
      <w:r w:rsidRPr="00E014A5">
        <w:rPr>
          <w:sz w:val="28"/>
          <w:szCs w:val="28"/>
        </w:rPr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proofErr w:type="gramEnd"/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14:paraId="5E72E890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14:paraId="7950CF06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14:paraId="2C231CE8" w14:textId="584838B6" w:rsidR="004350D8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65B48EF5" w14:textId="77777777" w:rsidR="0093086F" w:rsidRPr="00E014A5" w:rsidRDefault="0093086F" w:rsidP="00E014A5">
      <w:pPr>
        <w:jc w:val="both"/>
        <w:rPr>
          <w:sz w:val="28"/>
          <w:szCs w:val="28"/>
        </w:rPr>
      </w:pPr>
    </w:p>
    <w:p w14:paraId="5A18B058" w14:textId="5DAD7382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2381C">
        <w:rPr>
          <w:b/>
          <w:sz w:val="28"/>
          <w:szCs w:val="28"/>
        </w:rPr>
        <w:t>2.</w:t>
      </w:r>
      <w:r w:rsidR="0012381C" w:rsidRPr="00E014A5">
        <w:rPr>
          <w:b/>
          <w:sz w:val="28"/>
          <w:szCs w:val="28"/>
        </w:rPr>
        <w:t xml:space="preserve"> Требования</w:t>
      </w:r>
      <w:r w:rsidR="00543BDC" w:rsidRPr="00E014A5">
        <w:rPr>
          <w:b/>
          <w:sz w:val="28"/>
          <w:szCs w:val="28"/>
        </w:rPr>
        <w:t xml:space="preserve"> к функционированию ЭИОС Школы</w:t>
      </w:r>
      <w:r>
        <w:rPr>
          <w:b/>
          <w:sz w:val="28"/>
          <w:szCs w:val="28"/>
        </w:rPr>
        <w:t>.</w:t>
      </w:r>
    </w:p>
    <w:p w14:paraId="0032056D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1A06D7D4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14:paraId="1392A075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14:paraId="7B227270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14:paraId="738D1F16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14:paraId="07EE90B2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14:paraId="6631C053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14:paraId="1DAC0AD1" w14:textId="5ADD3BF9" w:rsidR="004350D8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14:paraId="745299AB" w14:textId="1FDE29A3" w:rsidR="0093086F" w:rsidRDefault="0093086F" w:rsidP="0093086F">
      <w:pPr>
        <w:pStyle w:val="a5"/>
        <w:ind w:left="720" w:firstLine="0"/>
        <w:rPr>
          <w:sz w:val="28"/>
          <w:szCs w:val="28"/>
        </w:rPr>
      </w:pPr>
    </w:p>
    <w:p w14:paraId="28F01713" w14:textId="77777777" w:rsidR="0093086F" w:rsidRPr="00E014A5" w:rsidRDefault="0093086F" w:rsidP="0093086F">
      <w:pPr>
        <w:pStyle w:val="a5"/>
        <w:ind w:left="720" w:firstLine="0"/>
        <w:rPr>
          <w:sz w:val="28"/>
          <w:szCs w:val="28"/>
        </w:rPr>
      </w:pPr>
    </w:p>
    <w:p w14:paraId="6C27C585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14:paraId="4CD1781A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1AF94FCB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6976EA1F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12009D21" w14:textId="1DB20AF9" w:rsidR="004350D8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525BA87B" w14:textId="77777777" w:rsidR="0093086F" w:rsidRPr="00E014A5" w:rsidRDefault="0093086F" w:rsidP="0093086F">
      <w:pPr>
        <w:ind w:firstLine="720"/>
        <w:jc w:val="both"/>
        <w:rPr>
          <w:sz w:val="28"/>
          <w:szCs w:val="28"/>
        </w:rPr>
      </w:pPr>
    </w:p>
    <w:p w14:paraId="3C98A3C0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14:paraId="46CECF65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14:paraId="06F73CF2" w14:textId="215B4F1A" w:rsidR="004350D8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14:paraId="46F658CF" w14:textId="77777777" w:rsidR="0093086F" w:rsidRPr="00E014A5" w:rsidRDefault="0093086F" w:rsidP="00E014A5">
      <w:pPr>
        <w:jc w:val="both"/>
        <w:rPr>
          <w:sz w:val="28"/>
          <w:szCs w:val="28"/>
        </w:rPr>
      </w:pPr>
    </w:p>
    <w:p w14:paraId="55E9CEEE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14:paraId="05B45116" w14:textId="73B9D829" w:rsidR="004350D8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14:paraId="3BA68A5E" w14:textId="77777777" w:rsidR="0093086F" w:rsidRPr="00E014A5" w:rsidRDefault="0093086F" w:rsidP="00E014A5">
      <w:pPr>
        <w:jc w:val="both"/>
        <w:rPr>
          <w:sz w:val="28"/>
          <w:szCs w:val="28"/>
        </w:rPr>
      </w:pPr>
    </w:p>
    <w:p w14:paraId="71977D8D" w14:textId="6DB0946B" w:rsidR="004350D8" w:rsidRPr="00E014A5" w:rsidRDefault="00E014A5" w:rsidP="0093086F">
      <w:pPr>
        <w:jc w:val="center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</w:t>
      </w:r>
      <w:r w:rsidR="00537F9F" w:rsidRPr="00E014A5">
        <w:rPr>
          <w:b/>
          <w:sz w:val="28"/>
          <w:szCs w:val="28"/>
        </w:rPr>
        <w:t>4. Технические</w:t>
      </w:r>
      <w:r w:rsidR="00543BDC" w:rsidRPr="00E014A5">
        <w:rPr>
          <w:b/>
          <w:sz w:val="28"/>
          <w:szCs w:val="28"/>
        </w:rPr>
        <w:t xml:space="preserve"> требования по обеспечению доступа пользователям Школы.</w:t>
      </w:r>
    </w:p>
    <w:p w14:paraId="5BB86BC7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14:paraId="4D0B9E50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14:paraId="51C547EA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14:paraId="1864C895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14:paraId="6D6FB72C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14:paraId="71D2F1EA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14:paraId="4497A39B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14:paraId="086C460E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14:paraId="3CC84B45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14:paraId="6AFC7B24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14:paraId="730D158D" w14:textId="77777777" w:rsidR="004350D8" w:rsidRDefault="004350D8" w:rsidP="00E014A5">
      <w:pPr>
        <w:rPr>
          <w:sz w:val="28"/>
          <w:szCs w:val="28"/>
        </w:rPr>
      </w:pPr>
    </w:p>
    <w:p w14:paraId="5800BDA1" w14:textId="77777777" w:rsidR="00E014A5" w:rsidRPr="00E014A5" w:rsidRDefault="00E014A5" w:rsidP="00E014A5">
      <w:pPr>
        <w:rPr>
          <w:sz w:val="28"/>
          <w:szCs w:val="28"/>
        </w:rPr>
      </w:pPr>
    </w:p>
    <w:p w14:paraId="2F77A99F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14:paraId="1CB31454" w14:textId="77777777" w:rsidR="004350D8" w:rsidRPr="00E014A5" w:rsidRDefault="004350D8" w:rsidP="00E014A5">
      <w:pPr>
        <w:rPr>
          <w:sz w:val="28"/>
          <w:szCs w:val="28"/>
        </w:rPr>
      </w:pPr>
    </w:p>
    <w:p w14:paraId="1D1F8CA5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14:paraId="5E635D46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14:paraId="24FE1D46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14:paraId="43B5CDE9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14:paraId="30A9486D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14:paraId="694C3CD6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14:paraId="2CC6C346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14:paraId="603E0CA0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14:paraId="477738CE" w14:textId="77777777" w:rsidR="004350D8" w:rsidRPr="00E014A5" w:rsidRDefault="00543BDC" w:rsidP="0093086F">
      <w:pPr>
        <w:ind w:firstLine="720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14:paraId="43CB1924" w14:textId="0884EC4B" w:rsidR="00E014A5" w:rsidRDefault="0093086F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BDC"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14:paraId="61905FE7" w14:textId="7EDC4C0D" w:rsidR="004350D8" w:rsidRPr="00E014A5" w:rsidRDefault="0093086F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BDC"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14:paraId="7ABC1B59" w14:textId="76966907" w:rsidR="004350D8" w:rsidRPr="00E014A5" w:rsidRDefault="0093086F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BDC" w:rsidRPr="00E014A5">
        <w:rPr>
          <w:sz w:val="28"/>
          <w:szCs w:val="28"/>
        </w:rPr>
        <w:t>Пользователи несут ответственность за:</w:t>
      </w:r>
    </w:p>
    <w:p w14:paraId="1D721DE5" w14:textId="77777777"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14:paraId="3DF197B5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14:paraId="7855D976" w14:textId="77777777"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1084747D" w14:textId="77777777" w:rsidR="004350D8" w:rsidRPr="00E014A5" w:rsidRDefault="004350D8" w:rsidP="00E014A5">
      <w:pPr>
        <w:jc w:val="both"/>
        <w:rPr>
          <w:sz w:val="28"/>
          <w:szCs w:val="28"/>
        </w:rPr>
      </w:pPr>
    </w:p>
    <w:p w14:paraId="44759330" w14:textId="77777777" w:rsidR="004350D8" w:rsidRPr="00E014A5" w:rsidRDefault="00543BDC" w:rsidP="009308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14A5">
        <w:rPr>
          <w:b/>
          <w:sz w:val="28"/>
          <w:szCs w:val="28"/>
        </w:rPr>
        <w:lastRenderedPageBreak/>
        <w:t>Заключительные положения</w:t>
      </w:r>
    </w:p>
    <w:p w14:paraId="6D9C5F9E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14:paraId="230D1FAB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46FA" w14:textId="77777777" w:rsidR="00F5118E" w:rsidRDefault="00F5118E" w:rsidP="004114E9">
      <w:r>
        <w:separator/>
      </w:r>
    </w:p>
  </w:endnote>
  <w:endnote w:type="continuationSeparator" w:id="0">
    <w:p w14:paraId="7D41EBD7" w14:textId="77777777" w:rsidR="00F5118E" w:rsidRDefault="00F5118E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7F38" w14:textId="77777777"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DB71" w14:textId="77777777"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F6E1" w14:textId="77777777"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A57A" w14:textId="77777777" w:rsidR="00F5118E" w:rsidRDefault="00F5118E" w:rsidP="004114E9">
      <w:r>
        <w:separator/>
      </w:r>
    </w:p>
  </w:footnote>
  <w:footnote w:type="continuationSeparator" w:id="0">
    <w:p w14:paraId="2F21441B" w14:textId="77777777" w:rsidR="00F5118E" w:rsidRDefault="00F5118E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C6BD" w14:textId="77777777"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9B8E" w14:textId="77777777"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B296" w14:textId="77777777"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D8"/>
    <w:rsid w:val="000E0326"/>
    <w:rsid w:val="00100B3B"/>
    <w:rsid w:val="00104D5A"/>
    <w:rsid w:val="0012381C"/>
    <w:rsid w:val="001508B0"/>
    <w:rsid w:val="0017121E"/>
    <w:rsid w:val="00390959"/>
    <w:rsid w:val="004114E9"/>
    <w:rsid w:val="004350D8"/>
    <w:rsid w:val="00451695"/>
    <w:rsid w:val="00461C7B"/>
    <w:rsid w:val="00537F9F"/>
    <w:rsid w:val="00543BDC"/>
    <w:rsid w:val="00605FD2"/>
    <w:rsid w:val="006270B1"/>
    <w:rsid w:val="006F0BDE"/>
    <w:rsid w:val="007D470F"/>
    <w:rsid w:val="00916F8C"/>
    <w:rsid w:val="0093086F"/>
    <w:rsid w:val="009C2186"/>
    <w:rsid w:val="00C21850"/>
    <w:rsid w:val="00CA440C"/>
    <w:rsid w:val="00D02705"/>
    <w:rsid w:val="00E014A5"/>
    <w:rsid w:val="00E152CA"/>
    <w:rsid w:val="00ED1629"/>
    <w:rsid w:val="00F5118E"/>
    <w:rsid w:val="00F6249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16F8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-shangodinskoshitlibskaya-r82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12273</Characters>
  <Application>Microsoft Office Word</Application>
  <DocSecurity>0</DocSecurity>
  <Lines>102</Lines>
  <Paragraphs>28</Paragraphs>
  <ScaleCrop>false</ScaleCrop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2023-10-10T07:03:00Z</dcterms:created>
  <dcterms:modified xsi:type="dcterms:W3CDTF">2023-10-17T12:57:00Z</dcterms:modified>
</cp:coreProperties>
</file>